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09" w:rsidRDefault="00C73213" w:rsidP="00C73213">
      <w:pPr>
        <w:spacing w:after="0"/>
        <w:jc w:val="center"/>
      </w:pPr>
      <w:r>
        <w:t>Informácia o voľnom pracovnom mieste v Detskom domove Dedina Mládeže,</w:t>
      </w:r>
    </w:p>
    <w:p w:rsidR="00C73213" w:rsidRDefault="007D2266" w:rsidP="00C73213">
      <w:pPr>
        <w:spacing w:after="0"/>
        <w:jc w:val="center"/>
      </w:pPr>
      <w:r>
        <w:t>p</w:t>
      </w:r>
      <w:r w:rsidR="00C73213">
        <w:t>racovná pozícia – psychológ</w:t>
      </w:r>
    </w:p>
    <w:p w:rsidR="00C73213" w:rsidRDefault="00C73213" w:rsidP="00C73213">
      <w:pPr>
        <w:spacing w:after="0"/>
        <w:jc w:val="center"/>
      </w:pPr>
    </w:p>
    <w:p w:rsidR="009F3FD5" w:rsidRDefault="00C73213" w:rsidP="00C73213">
      <w:pPr>
        <w:spacing w:after="0"/>
      </w:pPr>
      <w:r w:rsidRPr="009F3FD5">
        <w:rPr>
          <w:b/>
        </w:rPr>
        <w:t>Kraj:</w:t>
      </w:r>
      <w:r>
        <w:tab/>
      </w:r>
      <w:r>
        <w:tab/>
      </w:r>
      <w:r>
        <w:tab/>
      </w:r>
      <w:r>
        <w:tab/>
        <w:t>Nitriansky</w:t>
      </w:r>
    </w:p>
    <w:p w:rsidR="009F3FD5" w:rsidRDefault="00C73213" w:rsidP="00C73213">
      <w:pPr>
        <w:spacing w:after="0"/>
      </w:pPr>
      <w:r w:rsidRPr="009F3FD5">
        <w:rPr>
          <w:b/>
        </w:rPr>
        <w:t>Názov pracovnej pozície:</w:t>
      </w:r>
      <w:r>
        <w:tab/>
        <w:t>psychológ</w:t>
      </w:r>
    </w:p>
    <w:p w:rsidR="009F3FD5" w:rsidRDefault="00C73213" w:rsidP="00C73213">
      <w:pPr>
        <w:spacing w:after="0"/>
      </w:pPr>
      <w:r w:rsidRPr="009F3FD5">
        <w:rPr>
          <w:b/>
        </w:rPr>
        <w:t>Počet voľných miest:</w:t>
      </w:r>
      <w:r>
        <w:tab/>
      </w:r>
      <w:r>
        <w:tab/>
        <w:t>1</w:t>
      </w:r>
    </w:p>
    <w:p w:rsidR="009F3FD5" w:rsidRDefault="00C73213" w:rsidP="00C73213">
      <w:pPr>
        <w:spacing w:after="0"/>
      </w:pPr>
      <w:r w:rsidRPr="009F3FD5">
        <w:rPr>
          <w:b/>
        </w:rPr>
        <w:t>Miesto výkonu práce:</w:t>
      </w:r>
      <w:r>
        <w:tab/>
      </w:r>
      <w:r>
        <w:tab/>
        <w:t>Detský domov Dedina Mládeže, Brigádnická 1</w:t>
      </w:r>
    </w:p>
    <w:p w:rsidR="00C73213" w:rsidRDefault="00C73213" w:rsidP="00C73213">
      <w:pPr>
        <w:spacing w:after="0"/>
        <w:ind w:left="2832" w:hanging="2832"/>
      </w:pPr>
      <w:r w:rsidRPr="009F3FD5">
        <w:rPr>
          <w:b/>
        </w:rPr>
        <w:t>Hlavné úlohy:</w:t>
      </w:r>
      <w:r>
        <w:tab/>
        <w:t>Odborná činnosť vykonávaná psychológom v zariadení sociálnoprávnej ochrany detí a sociálnej kurately, najmä poskytovanie odborných psychologických služieb v </w:t>
      </w:r>
      <w:proofErr w:type="spellStart"/>
      <w:r>
        <w:t>DeD</w:t>
      </w:r>
      <w:proofErr w:type="spellEnd"/>
      <w:r>
        <w:t xml:space="preserve"> v záujme efektívneho fungovania zariadenia s dôrazom na duševné zdravie detí a mladých dospelých. Vykonávanie informačnej, diagnostickej, preventívnej a poradenskej činnosti pre </w:t>
      </w:r>
      <w:proofErr w:type="spellStart"/>
      <w:r>
        <w:t>DeD</w:t>
      </w:r>
      <w:proofErr w:type="spellEnd"/>
      <w:r>
        <w:t>.</w:t>
      </w:r>
    </w:p>
    <w:p w:rsidR="009F3FD5" w:rsidRDefault="009F3FD5" w:rsidP="00C73213">
      <w:pPr>
        <w:spacing w:after="0"/>
        <w:ind w:left="2832" w:hanging="2832"/>
      </w:pPr>
    </w:p>
    <w:p w:rsidR="00C73213" w:rsidRDefault="00C73213" w:rsidP="00C73213">
      <w:pPr>
        <w:spacing w:after="0"/>
        <w:ind w:left="2832" w:hanging="2832"/>
      </w:pPr>
      <w:r w:rsidRPr="009F3FD5">
        <w:rPr>
          <w:b/>
        </w:rPr>
        <w:t>Termín nástupu:</w:t>
      </w:r>
      <w:r>
        <w:tab/>
        <w:t>1.2.2018</w:t>
      </w:r>
    </w:p>
    <w:p w:rsidR="009F3FD5" w:rsidRDefault="009F3FD5" w:rsidP="00C73213">
      <w:pPr>
        <w:spacing w:after="0"/>
        <w:ind w:left="2832" w:hanging="2832"/>
      </w:pPr>
    </w:p>
    <w:p w:rsidR="004C370F" w:rsidRDefault="00C73213" w:rsidP="00C73213">
      <w:pPr>
        <w:spacing w:after="0"/>
        <w:ind w:left="2832" w:hanging="2832"/>
      </w:pPr>
      <w:r w:rsidRPr="009F3FD5">
        <w:rPr>
          <w:b/>
        </w:rPr>
        <w:t>Kvalifikačné predpoklady:</w:t>
      </w:r>
      <w:r>
        <w:tab/>
        <w:t xml:space="preserve">vysokoškolské vzdelanie II. stupňa </w:t>
      </w:r>
      <w:r w:rsidR="004C370F">
        <w:t>–</w:t>
      </w:r>
      <w:r>
        <w:t xml:space="preserve"> </w:t>
      </w:r>
      <w:r w:rsidR="004C370F">
        <w:t>študijný program psychológia</w:t>
      </w:r>
    </w:p>
    <w:p w:rsidR="004C370F" w:rsidRDefault="004C370F" w:rsidP="00C73213">
      <w:pPr>
        <w:spacing w:after="0"/>
        <w:ind w:left="2832" w:hanging="2832"/>
      </w:pPr>
      <w:r w:rsidRPr="009F3FD5">
        <w:rPr>
          <w:b/>
        </w:rPr>
        <w:t>Jazykové znalosti:</w:t>
      </w:r>
      <w:r>
        <w:tab/>
        <w:t>nevyžadujú sa</w:t>
      </w:r>
    </w:p>
    <w:p w:rsidR="004C370F" w:rsidRDefault="004C370F" w:rsidP="00C73213">
      <w:pPr>
        <w:spacing w:after="0"/>
        <w:ind w:left="2832" w:hanging="2832"/>
      </w:pPr>
      <w:r w:rsidRPr="009F3FD5">
        <w:rPr>
          <w:b/>
        </w:rPr>
        <w:t>Požadované vlastnosti:</w:t>
      </w:r>
      <w:r>
        <w:tab/>
        <w:t xml:space="preserve">znalosť príslušných zákonov, najmä Zákon č. 305/2005 </w:t>
      </w:r>
      <w:proofErr w:type="spellStart"/>
      <w:r>
        <w:t>Z.z</w:t>
      </w:r>
      <w:proofErr w:type="spellEnd"/>
      <w:r>
        <w:t>. o sociálnoprávnej ochrane detí a sociálnej kuratele v znení neskorších predpisov, dohovor o právach dieťaťa, samostatnosť, zodpovednosť, komunikačná zdatnosť, schopnosť motivovať a rozvíjať seba aj iných, chuť odborne rásť, empatia, flexibilita, schopnosť zvládať stres a záťažové situácie, morálna bezúhonnosť</w:t>
      </w:r>
    </w:p>
    <w:p w:rsidR="009F3FD5" w:rsidRDefault="009F3FD5" w:rsidP="00C73213">
      <w:pPr>
        <w:spacing w:after="0"/>
        <w:ind w:left="2832" w:hanging="2832"/>
      </w:pPr>
    </w:p>
    <w:p w:rsidR="009F3FD5" w:rsidRDefault="004C370F" w:rsidP="009F3FD5">
      <w:pPr>
        <w:spacing w:after="0"/>
        <w:ind w:left="2832" w:hanging="2832"/>
      </w:pPr>
      <w:r w:rsidRPr="009F3FD5">
        <w:rPr>
          <w:b/>
        </w:rPr>
        <w:t>Kontaktná osoba:</w:t>
      </w:r>
      <w:r>
        <w:tab/>
        <w:t>Jana Tóthová</w:t>
      </w:r>
    </w:p>
    <w:p w:rsidR="004C370F" w:rsidRDefault="004C370F" w:rsidP="00C73213">
      <w:pPr>
        <w:spacing w:after="0"/>
        <w:ind w:left="2832" w:hanging="2832"/>
      </w:pPr>
      <w:r w:rsidRPr="009F3FD5">
        <w:rPr>
          <w:b/>
        </w:rPr>
        <w:t>Telefón:</w:t>
      </w:r>
      <w:r>
        <w:tab/>
        <w:t>035/2433003</w:t>
      </w:r>
    </w:p>
    <w:p w:rsidR="009F3FD5" w:rsidRDefault="004C370F" w:rsidP="00C73213">
      <w:pPr>
        <w:spacing w:after="0"/>
        <w:ind w:left="2832" w:hanging="2832"/>
      </w:pPr>
      <w:r w:rsidRPr="009F3FD5">
        <w:rPr>
          <w:b/>
        </w:rPr>
        <w:t>e-mail:</w:t>
      </w:r>
      <w:r>
        <w:tab/>
      </w:r>
      <w:hyperlink r:id="rId6" w:history="1">
        <w:r w:rsidR="009F3FD5" w:rsidRPr="00FB45C3">
          <w:rPr>
            <w:rStyle w:val="Hypertextovprepojenie"/>
          </w:rPr>
          <w:t>ekonomdml@mail.t-com.sk</w:t>
        </w:r>
      </w:hyperlink>
    </w:p>
    <w:p w:rsidR="009F3FD5" w:rsidRDefault="009F3FD5" w:rsidP="00C73213">
      <w:pPr>
        <w:spacing w:after="0"/>
        <w:ind w:left="2832" w:hanging="2832"/>
      </w:pPr>
      <w:r w:rsidRPr="009F3FD5">
        <w:rPr>
          <w:b/>
        </w:rPr>
        <w:t xml:space="preserve">Adresa </w:t>
      </w:r>
      <w:proofErr w:type="spellStart"/>
      <w:r w:rsidRPr="009F3FD5">
        <w:rPr>
          <w:b/>
        </w:rPr>
        <w:t>DeD</w:t>
      </w:r>
      <w:proofErr w:type="spellEnd"/>
      <w:r w:rsidRPr="009F3FD5">
        <w:rPr>
          <w:b/>
        </w:rPr>
        <w:t>:</w:t>
      </w:r>
      <w:r>
        <w:tab/>
        <w:t>Brigádnická 1, 946 03 Dedina Mládeže</w:t>
      </w:r>
    </w:p>
    <w:p w:rsidR="009F3FD5" w:rsidRDefault="009F3FD5" w:rsidP="00C73213">
      <w:pPr>
        <w:spacing w:after="0"/>
        <w:ind w:left="2832" w:hanging="2832"/>
      </w:pPr>
    </w:p>
    <w:p w:rsidR="009F3FD5" w:rsidRPr="009F3FD5" w:rsidRDefault="009F3FD5" w:rsidP="00C73213">
      <w:pPr>
        <w:spacing w:after="0"/>
        <w:ind w:left="2832" w:hanging="2832"/>
        <w:rPr>
          <w:b/>
        </w:rPr>
      </w:pPr>
      <w:r w:rsidRPr="009F3FD5">
        <w:rPr>
          <w:b/>
        </w:rPr>
        <w:t>Zoznam požadovaných dokladov: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>Písomná žiadosť o prijatie do pracovného pomeru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>Profesijný štruktúrovaný životopis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>Kópia vysvedčenia, diplomu o najvyššom dosiahnutom vzdelaní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>Kópia výpisu z registra trestov nie staršia ako 3 mesiace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>Písomné čestné vyhlásenie o pravdivosti všetkých údajov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>Písomné čestné vyhlásenie o zdravotnej spôsobilosti</w:t>
      </w:r>
    </w:p>
    <w:p w:rsidR="009F3FD5" w:rsidRDefault="009F3FD5" w:rsidP="009F3FD5">
      <w:pPr>
        <w:pStyle w:val="Odsekzoznamu"/>
        <w:numPr>
          <w:ilvl w:val="0"/>
          <w:numId w:val="1"/>
        </w:numPr>
        <w:spacing w:after="0"/>
      </w:pPr>
      <w:r>
        <w:t xml:space="preserve">Písomný súhlas dotknutej osoby so spracovaním svojich osobných údajov v súlade s ustanoveniami zákona č. 122/2013 </w:t>
      </w:r>
      <w:proofErr w:type="spellStart"/>
      <w:r>
        <w:t>Z.z</w:t>
      </w:r>
      <w:proofErr w:type="spellEnd"/>
      <w:r>
        <w:t>. o ochrane osobných údajov</w:t>
      </w:r>
    </w:p>
    <w:p w:rsidR="009F3FD5" w:rsidRDefault="009F3FD5" w:rsidP="009F3FD5">
      <w:pPr>
        <w:spacing w:after="0"/>
      </w:pPr>
    </w:p>
    <w:p w:rsidR="00F06CF3" w:rsidRDefault="009F3FD5" w:rsidP="009F3FD5">
      <w:pPr>
        <w:spacing w:after="0"/>
        <w:rPr>
          <w:b/>
        </w:rPr>
      </w:pPr>
      <w:r w:rsidRPr="009F3FD5">
        <w:rPr>
          <w:b/>
        </w:rPr>
        <w:t>Termín podania žiadosti spolu s požadovanými dokladmi je do 1</w:t>
      </w:r>
      <w:r w:rsidR="00212DD9">
        <w:rPr>
          <w:b/>
        </w:rPr>
        <w:t>6</w:t>
      </w:r>
      <w:bookmarkStart w:id="0" w:name="_GoBack"/>
      <w:bookmarkEnd w:id="0"/>
      <w:r w:rsidRPr="009F3FD5">
        <w:rPr>
          <w:b/>
        </w:rPr>
        <w:t xml:space="preserve">.1.2018. </w:t>
      </w:r>
      <w:r>
        <w:rPr>
          <w:b/>
        </w:rPr>
        <w:t>V</w:t>
      </w:r>
      <w:r w:rsidRPr="009F3FD5">
        <w:rPr>
          <w:b/>
        </w:rPr>
        <w:t xml:space="preserve"> určenom termíne ich zasielajte </w:t>
      </w:r>
      <w:r w:rsidR="001A4AE1">
        <w:rPr>
          <w:b/>
        </w:rPr>
        <w:t xml:space="preserve">poštou </w:t>
      </w:r>
      <w:r w:rsidRPr="009F3FD5">
        <w:rPr>
          <w:b/>
        </w:rPr>
        <w:t>na adresu Detského domova, ktorá je uvedená v texte. Rozhoduje dátum podania na pošte. Po posúdení prijatých žiadostí budú vybraní uchádzači pozvaní na výberové konanie.</w:t>
      </w:r>
      <w:r w:rsidR="00C73213" w:rsidRPr="009F3FD5">
        <w:rPr>
          <w:b/>
        </w:rPr>
        <w:tab/>
      </w:r>
    </w:p>
    <w:p w:rsidR="00F06CF3" w:rsidRDefault="00F06CF3" w:rsidP="009F3FD5">
      <w:pPr>
        <w:spacing w:after="0"/>
        <w:rPr>
          <w:b/>
        </w:rPr>
      </w:pPr>
    </w:p>
    <w:p w:rsidR="00F06CF3" w:rsidRDefault="00F06CF3" w:rsidP="009F3FD5">
      <w:pPr>
        <w:spacing w:after="0"/>
        <w:rPr>
          <w:b/>
        </w:rPr>
      </w:pPr>
    </w:p>
    <w:p w:rsidR="00F06CF3" w:rsidRPr="00F06CF3" w:rsidRDefault="00F06CF3" w:rsidP="009F3FD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6CF3">
        <w:t>Mgr. Jaroslav Szabó</w:t>
      </w:r>
    </w:p>
    <w:p w:rsidR="00C73213" w:rsidRPr="009F3FD5" w:rsidRDefault="00F06CF3" w:rsidP="009F3FD5">
      <w:pPr>
        <w:spacing w:after="0"/>
        <w:rPr>
          <w:b/>
        </w:rPr>
      </w:pPr>
      <w:r w:rsidRPr="00F06CF3">
        <w:tab/>
      </w:r>
      <w:r w:rsidRPr="00F06CF3">
        <w:tab/>
      </w:r>
      <w:r w:rsidRPr="00F06CF3">
        <w:tab/>
      </w:r>
      <w:r w:rsidRPr="00F06CF3">
        <w:tab/>
      </w:r>
      <w:r w:rsidRPr="00F06CF3">
        <w:tab/>
      </w:r>
      <w:r w:rsidRPr="00F06CF3">
        <w:tab/>
      </w:r>
      <w:r w:rsidRPr="00F06CF3">
        <w:tab/>
      </w:r>
      <w:r w:rsidRPr="00F06CF3">
        <w:tab/>
        <w:t xml:space="preserve">        riaditeľ </w:t>
      </w:r>
      <w:proofErr w:type="spellStart"/>
      <w:r w:rsidRPr="00F06CF3">
        <w:t>DeD</w:t>
      </w:r>
      <w:proofErr w:type="spellEnd"/>
      <w:r w:rsidR="00C73213" w:rsidRPr="009F3FD5">
        <w:rPr>
          <w:b/>
        </w:rPr>
        <w:tab/>
      </w:r>
    </w:p>
    <w:sectPr w:rsidR="00C73213" w:rsidRPr="009F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516A"/>
    <w:multiLevelType w:val="hybridMultilevel"/>
    <w:tmpl w:val="1100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13"/>
    <w:rsid w:val="001A4AE1"/>
    <w:rsid w:val="00212DD9"/>
    <w:rsid w:val="004C370F"/>
    <w:rsid w:val="005A3D42"/>
    <w:rsid w:val="007D2266"/>
    <w:rsid w:val="009F3FD5"/>
    <w:rsid w:val="00C73213"/>
    <w:rsid w:val="00F01709"/>
    <w:rsid w:val="00F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4F1"/>
  <w15:chartTrackingRefBased/>
  <w15:docId w15:val="{326EE52C-90C2-40D3-A338-960AD48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3FD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F3F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dml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1F7B-E696-49C9-832E-79E9D2F5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2017-12-12T10:15:00Z</cp:lastPrinted>
  <dcterms:created xsi:type="dcterms:W3CDTF">2017-12-12T10:22:00Z</dcterms:created>
  <dcterms:modified xsi:type="dcterms:W3CDTF">2017-12-12T10:36:00Z</dcterms:modified>
</cp:coreProperties>
</file>