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C" w:rsidRPr="007671BA" w:rsidRDefault="008618AC" w:rsidP="008618AC">
      <w:pPr>
        <w:spacing w:after="0" w:line="240" w:lineRule="auto"/>
        <w:ind w:right="-567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71BA">
        <w:rPr>
          <w:rFonts w:ascii="Arial" w:hAnsi="Arial"/>
          <w:b/>
          <w:sz w:val="24"/>
        </w:rPr>
        <w:t>Tájékoztatás az álláskeresőként való nyilvántartásba vétel iránti kérelmet</w:t>
      </w:r>
    </w:p>
    <w:p w:rsidR="008618AC" w:rsidRPr="007671BA" w:rsidRDefault="008618AC" w:rsidP="008618AC">
      <w:pPr>
        <w:spacing w:after="0" w:line="240" w:lineRule="auto"/>
        <w:ind w:right="-567"/>
        <w:jc w:val="center"/>
        <w:rPr>
          <w:sz w:val="24"/>
          <w:szCs w:val="24"/>
        </w:rPr>
      </w:pPr>
      <w:r w:rsidRPr="007671BA">
        <w:rPr>
          <w:rFonts w:ascii="Arial" w:hAnsi="Arial"/>
          <w:b/>
          <w:sz w:val="24"/>
        </w:rPr>
        <w:t>benyújtó személy jogairól és kötelezettségeiről,</w:t>
      </w:r>
      <w:r w:rsidRPr="007671BA">
        <w:rPr>
          <w:sz w:val="24"/>
        </w:rPr>
        <w:t xml:space="preserve"> </w:t>
      </w:r>
    </w:p>
    <w:p w:rsidR="008618AC" w:rsidRPr="007671BA" w:rsidRDefault="008618AC" w:rsidP="008618AC">
      <w:pPr>
        <w:spacing w:after="0" w:line="240" w:lineRule="auto"/>
        <w:ind w:right="-567"/>
        <w:jc w:val="center"/>
      </w:pPr>
      <w:r w:rsidRPr="007671BA">
        <w:rPr>
          <w:rFonts w:ascii="Arial" w:hAnsi="Arial"/>
          <w:b/>
          <w:sz w:val="24"/>
        </w:rPr>
        <w:t>amely egyúttal a munkanélküli járadék megállapítása iránti kérelemnek is minősül</w:t>
      </w:r>
      <w:r w:rsidR="00E97985">
        <w:rPr>
          <w:rFonts w:ascii="Arial" w:hAnsi="Arial"/>
          <w:b/>
          <w:sz w:val="24"/>
        </w:rPr>
        <w:t xml:space="preserve"> </w:t>
      </w:r>
      <w:r w:rsidRPr="007671BA">
        <w:rPr>
          <w:rFonts w:ascii="Arial" w:hAnsi="Arial"/>
          <w:b/>
          <w:sz w:val="24"/>
        </w:rPr>
        <w:t xml:space="preserve"> </w:t>
      </w:r>
    </w:p>
    <w:p w:rsidR="008618AC" w:rsidRPr="007671BA" w:rsidRDefault="008618AC" w:rsidP="008618AC">
      <w:pPr>
        <w:spacing w:after="0" w:line="240" w:lineRule="auto"/>
        <w:ind w:right="-567"/>
        <w:jc w:val="both"/>
      </w:pPr>
    </w:p>
    <w:p w:rsidR="008618AC" w:rsidRPr="007671BA" w:rsidRDefault="008618AC" w:rsidP="008618AC">
      <w:pPr>
        <w:spacing w:after="0" w:line="240" w:lineRule="auto"/>
        <w:ind w:right="-567"/>
        <w:jc w:val="both"/>
      </w:pPr>
    </w:p>
    <w:p w:rsidR="008618AC" w:rsidRPr="007671BA" w:rsidRDefault="008618AC" w:rsidP="008618AC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 álláskeresőként való nyilvántartásába vétel feltételeit, az álláskereső jogait és kötelezettségeit a </w:t>
      </w:r>
      <w:r w:rsidR="007671BA" w:rsidRPr="007671BA">
        <w:rPr>
          <w:rFonts w:ascii="Arial" w:hAnsi="Arial"/>
          <w:sz w:val="20"/>
        </w:rPr>
        <w:t>foglalkoztatási</w:t>
      </w:r>
      <w:r w:rsidRPr="007671BA">
        <w:rPr>
          <w:rFonts w:ascii="Arial" w:hAnsi="Arial"/>
          <w:sz w:val="20"/>
        </w:rPr>
        <w:t xml:space="preserve"> szolgáltatásokról, valamint egyes törvények módosításáról szóló Tt. 5/2004. sz. törvény (a továbbiakban: törvény) szabályozza.</w:t>
      </w:r>
    </w:p>
    <w:p w:rsidR="008618AC" w:rsidRPr="007671BA" w:rsidRDefault="008618AC" w:rsidP="008618AC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 Munka-, Szociális és Családügyi Minisztérium, a Munka-, Szociális és Családügyi Központ és a munka-, szociális és családügyi hivatal (a továbbiakban: hivatal) az álláskeresők, munkalehetőség iránt érdeklődők, munkáltatók, harmadik országbeli állampolgárok, fogyatékossággal élő állampolgárok és a szabad munkahelyek nyilvántartása céljából, az említett törvényben meghatározott foglalkoztatási szolgáltatások nyújtása céljából, elemzési célokból és statisztikai célokból a személyes adatok védelméről, valamint egyes törvények módosításáról szóló Tt. 18/2018. sz. törvény értelmében kezelik a személyes adatokat.</w:t>
      </w:r>
    </w:p>
    <w:p w:rsidR="008618AC" w:rsidRPr="007671BA" w:rsidRDefault="008618AC" w:rsidP="008618AC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b/>
          <w:sz w:val="20"/>
        </w:rPr>
        <w:t>Amennyiben az állampolgár tíz naptári napon belül kérte az álláskeresőként való nyilvántartásba vételét</w:t>
      </w:r>
      <w:r w:rsidRPr="007671BA">
        <w:rPr>
          <w:rFonts w:ascii="Arial" w:hAnsi="Arial"/>
          <w:sz w:val="20"/>
        </w:rPr>
        <w:t xml:space="preserve"> azt követően, hogy:</w:t>
      </w:r>
    </w:p>
    <w:p w:rsidR="008618AC" w:rsidRPr="007671BA" w:rsidRDefault="008618AC" w:rsidP="008618AC">
      <w:pPr>
        <w:pStyle w:val="Odsekzoznamu"/>
        <w:numPr>
          <w:ilvl w:val="1"/>
          <w:numId w:val="1"/>
        </w:numPr>
        <w:tabs>
          <w:tab w:val="left" w:pos="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megszűnt a munkaviszonya, a munkaviszony megszűnését követő naptól kezdve veszik nyilvántartásba,</w:t>
      </w:r>
    </w:p>
    <w:p w:rsidR="008618AC" w:rsidRPr="007671BA" w:rsidRDefault="008618AC" w:rsidP="008618AC">
      <w:pPr>
        <w:pStyle w:val="Odsekzoznamu"/>
        <w:numPr>
          <w:ilvl w:val="1"/>
          <w:numId w:val="1"/>
        </w:numPr>
        <w:tabs>
          <w:tab w:val="left" w:pos="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megszűnt az önálló keresőtevékenysége, az önálló keresőtevékenység megszűnését követő naptól kezdve veszik nyilvántartásba; önálló keresőtevékenységet folytató személy esetében a gazdasági társaság végelszámolási eljárásának megindítása is az önálló keresőtevékenység megszűnésének minősül,</w:t>
      </w:r>
    </w:p>
    <w:p w:rsidR="008618AC" w:rsidRPr="007671BA" w:rsidRDefault="008618AC" w:rsidP="008618AC">
      <w:pPr>
        <w:pStyle w:val="Odsekzoznamu"/>
        <w:numPr>
          <w:ilvl w:val="1"/>
          <w:numId w:val="1"/>
        </w:numPr>
        <w:tabs>
          <w:tab w:val="left" w:pos="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befejezte az iskolarendszerű képzést, az iskolarendszerű képzés befejezését követő naptól kezdve veszik nyilvántartásba,</w:t>
      </w:r>
    </w:p>
    <w:p w:rsidR="008618AC" w:rsidRPr="007671BA" w:rsidRDefault="008618AC" w:rsidP="008618AC">
      <w:pPr>
        <w:pStyle w:val="Odsekzoznamu"/>
        <w:numPr>
          <w:ilvl w:val="1"/>
          <w:numId w:val="1"/>
        </w:numPr>
        <w:tabs>
          <w:tab w:val="left" w:pos="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befejezte gyermekről való egész napos gondoskodást, a gyermekről való egész napos gondoskodás befejezését követő naptól kezdve veszik nyilvántartásba,</w:t>
      </w:r>
    </w:p>
    <w:p w:rsidR="008618AC" w:rsidRPr="007671BA" w:rsidRDefault="008618AC" w:rsidP="008618AC">
      <w:pPr>
        <w:pStyle w:val="Odsekzoznamu"/>
        <w:numPr>
          <w:ilvl w:val="1"/>
          <w:numId w:val="1"/>
        </w:numPr>
        <w:tabs>
          <w:tab w:val="left" w:pos="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befejezte az egész napos személyes gondoskodást igénylő közeli hozzátartozóról való személyes gondoskodást, az egész napos személyes gondoskodást igénylő közeli hozzátartozóról való személyes gondoskodás befejezését követő naptól kezdve veszik nyilvántartásba, </w:t>
      </w:r>
    </w:p>
    <w:p w:rsidR="008618AC" w:rsidRPr="007671BA" w:rsidRDefault="008618AC" w:rsidP="008618AC">
      <w:pPr>
        <w:pStyle w:val="Odsekzoznamu"/>
        <w:numPr>
          <w:ilvl w:val="1"/>
          <w:numId w:val="1"/>
        </w:numPr>
        <w:tabs>
          <w:tab w:val="left" w:pos="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megszűnt az átmeneti keresőképtelensége, az átmeneti keresőképtelenség megszűnését követő naptól kezdve veszik nyilvántartásba,</w:t>
      </w:r>
    </w:p>
    <w:p w:rsidR="008618AC" w:rsidRPr="007671BA" w:rsidRDefault="008618AC" w:rsidP="008618AC">
      <w:pPr>
        <w:pStyle w:val="Odsekzoznamu"/>
        <w:numPr>
          <w:ilvl w:val="1"/>
          <w:numId w:val="1"/>
        </w:numPr>
        <w:tabs>
          <w:tab w:val="left" w:pos="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megszűnt a rokkantsága, a rokkantság megszűnését követő naptól kezdve veszik nyilvántartásba,</w:t>
      </w:r>
    </w:p>
    <w:p w:rsidR="008618AC" w:rsidRPr="007671BA" w:rsidRDefault="008618AC" w:rsidP="008618AC">
      <w:pPr>
        <w:pStyle w:val="Odsekzoznamu"/>
        <w:numPr>
          <w:ilvl w:val="1"/>
          <w:numId w:val="1"/>
        </w:numPr>
        <w:tabs>
          <w:tab w:val="left" w:pos="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megszűnt az előzetes letartóztatása és a szabadságvesztés-büntetése, az előzetes letartóztatás és a szabadságvesztés-büntetés megszűnését követő naptól kezdve veszik nyilvántartásba,</w:t>
      </w:r>
    </w:p>
    <w:p w:rsidR="008618AC" w:rsidRPr="007671BA" w:rsidRDefault="008618AC" w:rsidP="008618AC">
      <w:pPr>
        <w:pStyle w:val="Odsekzoznamu"/>
        <w:numPr>
          <w:ilvl w:val="1"/>
          <w:numId w:val="1"/>
        </w:numPr>
        <w:tabs>
          <w:tab w:val="left" w:pos="284"/>
        </w:tabs>
        <w:spacing w:after="0" w:line="240" w:lineRule="auto"/>
        <w:ind w:right="-569"/>
        <w:contextualSpacing w:val="0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jogerőre emelkedett a korkedvezményes időskori nyugdíjra való jogosultság megállapítása iránti kérelmet elutasító határozat, a korkedvezményes időskori nyugdíjra való jogosultság megállapítása iránti kérelmet elutasító határozat jogerőre emelkedését követő naptól kezdve veszik nyilvántartásba.</w:t>
      </w:r>
    </w:p>
    <w:p w:rsidR="008618AC" w:rsidRPr="007671BA" w:rsidRDefault="008618AC" w:rsidP="008618AC">
      <w:pPr>
        <w:pStyle w:val="Odsekzoznamu"/>
        <w:tabs>
          <w:tab w:val="left" w:pos="284"/>
        </w:tabs>
        <w:spacing w:after="0" w:line="240" w:lineRule="auto"/>
        <w:ind w:left="569" w:right="-56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b/>
          <w:sz w:val="20"/>
        </w:rPr>
        <w:t>Nem vehető álláskeresőként nyilvántartásba az</w:t>
      </w:r>
      <w:r w:rsidRPr="007671BA">
        <w:rPr>
          <w:rFonts w:ascii="Arial" w:hAnsi="Arial"/>
          <w:sz w:val="20"/>
        </w:rPr>
        <w:t>, aki:</w:t>
      </w:r>
    </w:p>
    <w:p w:rsidR="008618AC" w:rsidRPr="007671BA" w:rsidRDefault="008618AC" w:rsidP="008618AC">
      <w:pPr>
        <w:pStyle w:val="Odsekzoznamu"/>
        <w:numPr>
          <w:ilvl w:val="1"/>
          <w:numId w:val="6"/>
        </w:numPr>
        <w:tabs>
          <w:tab w:val="left" w:pos="-284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tankötelezettségét teljesíti annak a tanévnek a végéig, amelyben betölti 16. életévét,</w:t>
      </w:r>
    </w:p>
    <w:p w:rsidR="008618AC" w:rsidRPr="007671BA" w:rsidRDefault="008618AC" w:rsidP="008618AC">
      <w:pPr>
        <w:numPr>
          <w:ilvl w:val="1"/>
          <w:numId w:val="6"/>
        </w:numPr>
        <w:tabs>
          <w:tab w:val="left" w:pos="-284"/>
        </w:tabs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iskolarendszerű képzésben vesz részt,</w:t>
      </w:r>
    </w:p>
    <w:p w:rsidR="008618AC" w:rsidRPr="007671BA" w:rsidRDefault="008618AC" w:rsidP="008618AC">
      <w:pPr>
        <w:numPr>
          <w:ilvl w:val="1"/>
          <w:numId w:val="6"/>
        </w:numPr>
        <w:tabs>
          <w:tab w:val="left" w:pos="-284"/>
        </w:tabs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átmenetileg keresőképtelen,</w:t>
      </w:r>
    </w:p>
    <w:p w:rsidR="008618AC" w:rsidRPr="007671BA" w:rsidRDefault="008618AC" w:rsidP="008618AC">
      <w:pPr>
        <w:numPr>
          <w:ilvl w:val="1"/>
          <w:numId w:val="6"/>
        </w:numPr>
        <w:tabs>
          <w:tab w:val="left" w:pos="-284"/>
        </w:tabs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terhességi gyermekágyi segélyre jogosult,</w:t>
      </w:r>
    </w:p>
    <w:p w:rsidR="008618AC" w:rsidRPr="007671BA" w:rsidRDefault="008618AC" w:rsidP="008618AC">
      <w:pPr>
        <w:numPr>
          <w:ilvl w:val="1"/>
          <w:numId w:val="6"/>
        </w:numPr>
        <w:tabs>
          <w:tab w:val="left" w:pos="-284"/>
        </w:tabs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öregségi nyugdíjra jogosult, vagy rokkantsági nyugdíjra jogosult, és a szociális biztosításról szóló törvény értelmében betöltötte az öregségi nyugdíjra jogosító nyugdíjkorhatárt,</w:t>
      </w:r>
    </w:p>
    <w:p w:rsidR="008618AC" w:rsidRPr="007671BA" w:rsidRDefault="008618AC" w:rsidP="008618AC">
      <w:pPr>
        <w:numPr>
          <w:ilvl w:val="1"/>
          <w:numId w:val="6"/>
        </w:numPr>
        <w:tabs>
          <w:tab w:val="left" w:pos="-284"/>
        </w:tabs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akit a hivatal által közvetített megfelelő állás elfogadása miatt három év alatt ismételten töröltek az álláskeresői nyilvántartásból, és ez a munkaviszony a létrejöttétől számított egy hónapon belül ismételten megszűnt, mégpedig a munkaviszony megszűnését követő hat hónapon belül; ez nem vonatkozik az adott személy munkaviszonyának olyan okból történő megszüntetésére, amely miatt a munkavállaló azonnal felmondhatja a munkaviszonyt,</w:t>
      </w:r>
    </w:p>
    <w:p w:rsidR="008618AC" w:rsidRPr="007671BA" w:rsidRDefault="008618AC" w:rsidP="008618AC">
      <w:pPr>
        <w:numPr>
          <w:ilvl w:val="1"/>
          <w:numId w:val="6"/>
        </w:numPr>
        <w:tabs>
          <w:tab w:val="left" w:pos="-284"/>
        </w:tabs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akit saját kérelmére töröltek az álláskeresői nyilvántartásból, mégpedig az álláskeresői nyilvántartásból való törléstől számított 3 hónapon belül, vagy akit illegális munkavégzés vagy a hivatallal való együttműködés hiánya vagy külföldi munkavállalási engedély kiadása miatt töröltek az álláskeresői nyilvántartásából, mégpedig a nyilvántartásból való törléstől számított 6 hónapon belül,</w:t>
      </w:r>
    </w:p>
    <w:p w:rsidR="008618AC" w:rsidRPr="007671BA" w:rsidRDefault="008618AC" w:rsidP="008618AC">
      <w:pPr>
        <w:numPr>
          <w:ilvl w:val="1"/>
          <w:numId w:val="6"/>
        </w:numPr>
        <w:tabs>
          <w:tab w:val="left" w:pos="-284"/>
        </w:tabs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lastRenderedPageBreak/>
        <w:t xml:space="preserve">nem folytatta azt az önálló keresőtevékenységet, amelyhez önálló keresőtevékenység folytatásához vagy fogyatékosággal élő személy általi önálló keresőtevékenység folytatásához támogatásban részesült, vagy valamely projekt vagy program keretében támogatásban részesült, </w:t>
      </w:r>
    </w:p>
    <w:p w:rsidR="008618AC" w:rsidRPr="007671BA" w:rsidRDefault="008618AC" w:rsidP="008618AC">
      <w:pPr>
        <w:numPr>
          <w:ilvl w:val="1"/>
          <w:numId w:val="6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nem teljesíti a jelen tájékoztatás 3. és 4. pontjában meghatározott jogszabályi feltételeket,</w:t>
      </w:r>
    </w:p>
    <w:p w:rsidR="008618AC" w:rsidRPr="007671BA" w:rsidRDefault="008618AC" w:rsidP="008618AC">
      <w:pPr>
        <w:numPr>
          <w:ilvl w:val="1"/>
          <w:numId w:val="6"/>
        </w:numPr>
        <w:tabs>
          <w:tab w:val="left" w:pos="-284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 álláskeresőként való nyilvántartásba vétel iránti kérelem benyújtását követő nyolc naptári napon belül nem nyújtja be az álláskeresőként való nyilvántartásba vétele szempontjából meghatározó bizonylatokat,</w:t>
      </w:r>
    </w:p>
    <w:p w:rsidR="008618AC" w:rsidRPr="007671BA" w:rsidRDefault="008618AC" w:rsidP="008618AC">
      <w:pPr>
        <w:numPr>
          <w:ilvl w:val="1"/>
          <w:numId w:val="6"/>
        </w:numPr>
        <w:tabs>
          <w:tab w:val="left" w:pos="-284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 álláskeresőként való nyilvántartásba vétel iránti kérelem benyújtását megelőzően az állandó tartózkodási engedéllyel rendelkező harmadik országbeli állampolgár esetében,</w:t>
      </w:r>
    </w:p>
    <w:p w:rsidR="008618AC" w:rsidRPr="007671BA" w:rsidRDefault="008618AC" w:rsidP="008618AC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 elmúlt három évben legalább két évig nem rendelkezett munkanélküli-biztosítással, vagy</w:t>
      </w:r>
    </w:p>
    <w:p w:rsidR="008618AC" w:rsidRPr="007671BA" w:rsidRDefault="008618AC" w:rsidP="008618AC">
      <w:pPr>
        <w:numPr>
          <w:ilvl w:val="0"/>
          <w:numId w:val="7"/>
        </w:numPr>
        <w:tabs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határozott idejű munkaviszony keretében volt foglalkoztatva, és az elmúlt négy évben nem rendelkezett munkanélküli-biztosítással a határozott idejű munkaviszony keretében, vagy nem volt legalább két évig önkéntesen biztosított.</w:t>
      </w:r>
    </w:p>
    <w:p w:rsidR="008618AC" w:rsidRPr="007671BA" w:rsidRDefault="008618AC" w:rsidP="008618AC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b/>
          <w:sz w:val="20"/>
        </w:rPr>
        <w:t>Az említett törvény alkalmazásában az álláskereső az </w:t>
      </w:r>
      <w:r w:rsidRPr="007671BA">
        <w:rPr>
          <w:rFonts w:ascii="Arial" w:hAnsi="Arial"/>
          <w:sz w:val="20"/>
        </w:rPr>
        <w:t>a munkaképes, dolgozni akaró, állást kereső és a hivatal által álláskeresőként nyilvántartásba vett személy, aki:</w:t>
      </w:r>
    </w:p>
    <w:p w:rsidR="008618AC" w:rsidRPr="007671BA" w:rsidRDefault="008618AC" w:rsidP="008618AC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nem munkavállaló,</w:t>
      </w:r>
    </w:p>
    <w:p w:rsidR="008618AC" w:rsidRPr="007671BA" w:rsidRDefault="008618AC" w:rsidP="008618AC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nem áll munkaviszonyban munkaviszonyon kívüli munkavégzési szerződés alapján* vagy nem végez keresőtevékenységet pl. a Polgári Törvénykönyvben, Kereskedelmi Törvénykönyvben meghatározott jogviszony alapján, kivéve, ha e törvény másként rendelkezik,</w:t>
      </w:r>
    </w:p>
    <w:p w:rsidR="008618AC" w:rsidRPr="007671BA" w:rsidRDefault="008618AC" w:rsidP="008618AC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nem folytat önálló keresőtevékenységet,</w:t>
      </w:r>
    </w:p>
    <w:p w:rsidR="008618AC" w:rsidRPr="007671BA" w:rsidRDefault="008618AC" w:rsidP="008618AC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nem végez keresőtevékenységet az Európai Unió tagállamában vagy külföldön.</w:t>
      </w:r>
    </w:p>
    <w:p w:rsidR="008618AC" w:rsidRPr="007671BA" w:rsidRDefault="008618AC" w:rsidP="008618AC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b/>
          <w:sz w:val="20"/>
        </w:rPr>
        <w:t>Az álláskereső jogosult arra, hogy</w:t>
      </w:r>
      <w:r w:rsidRPr="007671BA">
        <w:rPr>
          <w:rFonts w:ascii="Arial" w:hAnsi="Arial"/>
          <w:sz w:val="20"/>
        </w:rPr>
        <w:t>:</w:t>
      </w:r>
    </w:p>
    <w:p w:rsidR="008618AC" w:rsidRPr="007671BA" w:rsidRDefault="008618AC" w:rsidP="008618AC">
      <w:pPr>
        <w:numPr>
          <w:ilvl w:val="0"/>
          <w:numId w:val="3"/>
        </w:numPr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*munkaviszonyon kívüli munkavégzési szerződés alapján munkaviszonyban álljon, amennyiben a munkaviszony összesített időtartama egy naptári évben nem haladja meg a 40 napot, és amennyiben havi fizetéseinek összege nem haladja meg a létminimumról, valamint egyes törvények módosításáról szóló, többször módosított Tt. 601/2003. sz. törvényben meghatározott, a jövedelemigazolással érintett naptári hónap első napján érvényes létminimum egy nagykorú személyre vetített összegét, olyan munkáltatónál,</w:t>
      </w:r>
    </w:p>
    <w:p w:rsidR="008618AC" w:rsidRPr="007671BA" w:rsidRDefault="008618AC" w:rsidP="008618AC">
      <w:pPr>
        <w:numPr>
          <w:ilvl w:val="0"/>
          <w:numId w:val="4"/>
        </w:numPr>
        <w:shd w:val="clear" w:color="auto" w:fill="FFFFFF"/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akivel közvetlenül az álláskeresőként való nyilvántartásba vétele előtt nem állt munkaviszonyban vagy munkavégzésre irányuló egyéb jogviszonyban</w:t>
      </w:r>
    </w:p>
    <w:p w:rsidR="008618AC" w:rsidRPr="007671BA" w:rsidRDefault="008618AC" w:rsidP="008618AC">
      <w:pPr>
        <w:numPr>
          <w:ilvl w:val="0"/>
          <w:numId w:val="4"/>
        </w:numPr>
        <w:shd w:val="clear" w:color="auto" w:fill="FFFFFF"/>
        <w:spacing w:before="24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aki az említett munkaviszony létrejöttét megelőző hat hónapban nem tagadta meg a hivatal által közvetített foglalkoztatását</w:t>
      </w:r>
    </w:p>
    <w:p w:rsidR="008618AC" w:rsidRPr="007671BA" w:rsidRDefault="008618AC" w:rsidP="008618AC">
      <w:pPr>
        <w:shd w:val="clear" w:color="auto" w:fill="FFFFFF"/>
        <w:spacing w:before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shd w:val="clear" w:color="auto" w:fill="FFFFFF"/>
        <w:spacing w:before="240" w:line="240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671BA">
        <w:rPr>
          <w:rFonts w:ascii="Arial" w:hAnsi="Arial"/>
          <w:b/>
          <w:sz w:val="20"/>
        </w:rPr>
        <w:t>Az álláskereső köteles benyújtani a hivatalnak a munkaviszonyon kívüli munkavégzési szerződés egy példányát, mégpedig legkésőbb egy nappal annak az időszaknak a kezdete előtt, amelyre a szerződés szól.</w:t>
      </w:r>
    </w:p>
    <w:p w:rsidR="008618AC" w:rsidRPr="007671BA" w:rsidRDefault="008618AC" w:rsidP="008618AC">
      <w:pPr>
        <w:shd w:val="clear" w:color="auto" w:fill="FFFFFF"/>
        <w:spacing w:before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7671BA" w:rsidP="008618A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FIGYELMEZTETÉS: </w:t>
      </w:r>
      <w:r w:rsidR="008618AC" w:rsidRPr="007671BA">
        <w:rPr>
          <w:rFonts w:ascii="Arial" w:hAnsi="Arial"/>
          <w:b/>
          <w:sz w:val="20"/>
        </w:rPr>
        <w:t>Az álláskereső nem állhat egyszerre több ilyen munkaviszonyban.</w:t>
      </w:r>
    </w:p>
    <w:p w:rsidR="008618AC" w:rsidRPr="007671BA" w:rsidRDefault="008618AC" w:rsidP="008618AC">
      <w:pPr>
        <w:numPr>
          <w:ilvl w:val="0"/>
          <w:numId w:val="3"/>
        </w:numPr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súlyos egészségkárosodás kompenzálására nyújtott pénzbeli támogatásokról, valamint egyes törvények módosításáról szóló, többször módosított Tt. 447/2008. sz. törvény értelmében személyes asszisztenciát végezzen, amennyiben havi fizetéseinek összege nem haladja meg a jövedelemigazolással érintett naptári hónap első napján érvényes létminimum egy nagykorú személyre vetített összegét,</w:t>
      </w:r>
    </w:p>
    <w:p w:rsidR="008618AC" w:rsidRPr="007671BA" w:rsidRDefault="008618AC" w:rsidP="008618AC">
      <w:pPr>
        <w:numPr>
          <w:ilvl w:val="0"/>
          <w:numId w:val="3"/>
        </w:numPr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adatokat szolgáltasson a családi számlák statisztikájához, amelyet a Szlovák Köztársaság Statisztikai Hivatala végez munkaviszonyon kívüli munkavégzési szerződés alapján,</w:t>
      </w:r>
    </w:p>
    <w:p w:rsidR="008618AC" w:rsidRPr="007671BA" w:rsidRDefault="008618AC" w:rsidP="008618AC">
      <w:pPr>
        <w:numPr>
          <w:ilvl w:val="0"/>
          <w:numId w:val="3"/>
        </w:numPr>
        <w:spacing w:after="0"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önkéntes katonai szolgálatot teljesítsen az önkéntes katonai szolgálatról, valamint egyes törvények módosításáról szóló Tt. 378/2015. sz. törvény értelmében, </w:t>
      </w:r>
    </w:p>
    <w:p w:rsidR="008618AC" w:rsidRPr="007671BA" w:rsidRDefault="008618AC" w:rsidP="008618AC">
      <w:pPr>
        <w:numPr>
          <w:ilvl w:val="0"/>
          <w:numId w:val="3"/>
        </w:numPr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aktív tartalékos legyen, rendszeres gyakorlatokon vegyen részt vagy aktív tartalékosként ellássa a Szlovák Fegyveres Erők feladatait a hadkötelezettségről, valamint egyes törvények módosításáról szóló, többször módosított Tt. 570/2005. sz. törvény értelmében, </w:t>
      </w:r>
    </w:p>
    <w:p w:rsidR="008618AC" w:rsidRPr="007671BA" w:rsidRDefault="008618AC" w:rsidP="008618AC">
      <w:pPr>
        <w:numPr>
          <w:ilvl w:val="0"/>
          <w:numId w:val="3"/>
        </w:numPr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color w:val="000000"/>
          <w:sz w:val="20"/>
          <w:shd w:val="clear" w:color="auto" w:fill="FFFFFF"/>
        </w:rPr>
        <w:t>választási bizottsági tag vagy a választási bizottság jegyzőkönyvvezetői pozícióját töltse be, valamint népszámlálási asszisztensi tevékenységet végezzen a lakás- és népesség-összeírás során,</w:t>
      </w:r>
    </w:p>
    <w:p w:rsidR="008618AC" w:rsidRPr="007671BA" w:rsidRDefault="008618AC" w:rsidP="008618AC">
      <w:pPr>
        <w:numPr>
          <w:ilvl w:val="0"/>
          <w:numId w:val="3"/>
        </w:numPr>
        <w:spacing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color w:val="000000"/>
          <w:sz w:val="20"/>
          <w:shd w:val="clear" w:color="auto" w:fill="FFFFFF"/>
        </w:rPr>
        <w:t>a gazdasági mozgósításról, valamint a hadiállapoton kívüli válsághelyzetben történő államirányításról szóló, többször módosított Tt. 387/2002. sz. törvény módosításáról szóló, többször módosított 179/2011. sz. törvényben meghatározott feladatokat lásson el,</w:t>
      </w:r>
    </w:p>
    <w:p w:rsidR="008618AC" w:rsidRPr="007671BA" w:rsidRDefault="008618AC" w:rsidP="008618AC">
      <w:pPr>
        <w:numPr>
          <w:ilvl w:val="0"/>
          <w:numId w:val="3"/>
        </w:numPr>
        <w:spacing w:after="0"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higiéniai és járványellenes intézkedéseket hajtson végre a lakosság egészségügyi ellátásának biztosítása érdekében rendkívüli helyzet, veszélyhelyzet vagy rendkívüli állapot idején,</w:t>
      </w:r>
    </w:p>
    <w:p w:rsidR="008618AC" w:rsidRPr="007671BA" w:rsidRDefault="008618AC" w:rsidP="008618AC">
      <w:pPr>
        <w:numPr>
          <w:ilvl w:val="0"/>
          <w:numId w:val="3"/>
        </w:numPr>
        <w:spacing w:after="0" w:line="240" w:lineRule="auto"/>
        <w:ind w:right="-569"/>
        <w:contextualSpacing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lastRenderedPageBreak/>
        <w:t>községi képviselő-testületi tag, megyei önkormányzati képviselő-testületi tag, községi képviselő-testületi bizottsági tag vagy megyei önkormányzati képviselő-testületi bizottsági tag pozícióját töltse be, amennyiben havi munkadíja nem haladja meg a létminimumról, valamint egyes törvények módosításáról szóló, többször módosított Tt. 601/2003. sz. törvényben meghatározott létminimum egy nagykorú személyre vetített összegét.</w:t>
      </w:r>
    </w:p>
    <w:p w:rsidR="008618AC" w:rsidRPr="007671BA" w:rsidRDefault="008618AC" w:rsidP="008618AC">
      <w:pPr>
        <w:spacing w:after="0" w:line="240" w:lineRule="auto"/>
        <w:ind w:left="720" w:right="-569"/>
        <w:contextualSpacing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284"/>
        </w:tabs>
        <w:spacing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 </w:t>
      </w:r>
      <w:r w:rsidRPr="007671BA">
        <w:tab/>
      </w:r>
      <w:r w:rsidRPr="007671BA">
        <w:rPr>
          <w:rFonts w:ascii="Arial" w:hAnsi="Arial"/>
          <w:b/>
          <w:sz w:val="20"/>
        </w:rPr>
        <w:t>Az álláskereső köteles aktívan állást keresni, és az aktív álláskeresést a hivatal által kitűzött határidőben személyesen vagy elektronikus úton igazolni a hivatal felé</w:t>
      </w:r>
      <w:r w:rsidRPr="007671BA">
        <w:rPr>
          <w:rFonts w:ascii="Arial" w:hAnsi="Arial"/>
          <w:sz w:val="20"/>
        </w:rPr>
        <w:t xml:space="preserve">, pl. a munkáltatónak benyújtott vagy megküldött munkaviszony vagy munkavégzésre irányuló egyéb jogviszony létesítése iránti </w:t>
      </w:r>
      <w:r w:rsidRPr="007671BA">
        <w:rPr>
          <w:rFonts w:ascii="Arial" w:hAnsi="Arial"/>
          <w:b/>
          <w:sz w:val="20"/>
        </w:rPr>
        <w:t>kérelemmel</w:t>
      </w:r>
      <w:r w:rsidRPr="007671BA">
        <w:rPr>
          <w:rFonts w:ascii="Arial" w:hAnsi="Arial"/>
          <w:sz w:val="20"/>
        </w:rPr>
        <w:t xml:space="preserve">, a munkáltatónál való személyes álláskeresés </w:t>
      </w:r>
      <w:r w:rsidRPr="007671BA">
        <w:rPr>
          <w:rFonts w:ascii="Arial" w:hAnsi="Arial"/>
          <w:b/>
          <w:sz w:val="20"/>
        </w:rPr>
        <w:t>igazolásával</w:t>
      </w:r>
      <w:r w:rsidRPr="007671BA">
        <w:rPr>
          <w:rFonts w:ascii="Arial" w:hAnsi="Arial"/>
          <w:sz w:val="20"/>
        </w:rPr>
        <w:t xml:space="preserve"> (a hivatal nyomtatványán), az illetékes hatóság </w:t>
      </w:r>
      <w:r w:rsidRPr="007671BA">
        <w:rPr>
          <w:rFonts w:ascii="Arial" w:hAnsi="Arial"/>
          <w:b/>
          <w:sz w:val="20"/>
        </w:rPr>
        <w:t>igazolásával</w:t>
      </w:r>
      <w:r w:rsidRPr="007671BA">
        <w:rPr>
          <w:rFonts w:ascii="Arial" w:hAnsi="Arial"/>
          <w:sz w:val="20"/>
        </w:rPr>
        <w:t xml:space="preserve"> az önálló keresőtevékenység engedélyezése iránti kérelem átvételéről, amelyben megjelöli a kérelem átvételének időpontját, a személyi asszisztencia, munkahelyi asszisztencia tárgyában igazolható eljárás megindításával, a térítés ellenében állásközvetítéssel foglalkozó jogi személynek vagy természetes személynek benyújtott vagy megküldött állásközvetés iránti </w:t>
      </w:r>
      <w:r w:rsidRPr="007671BA">
        <w:rPr>
          <w:rFonts w:ascii="Arial" w:hAnsi="Arial"/>
          <w:b/>
          <w:sz w:val="20"/>
        </w:rPr>
        <w:t>kérelemmel</w:t>
      </w:r>
      <w:r w:rsidRPr="007671BA">
        <w:rPr>
          <w:rFonts w:ascii="Arial" w:hAnsi="Arial"/>
          <w:sz w:val="20"/>
        </w:rPr>
        <w:t xml:space="preserve">, munkaerő-kölcsönző ügynökségnek benyújtott vagy megküldött foglalkoztatás iránti </w:t>
      </w:r>
      <w:r w:rsidRPr="007671BA">
        <w:rPr>
          <w:rFonts w:ascii="Arial" w:hAnsi="Arial"/>
          <w:b/>
          <w:sz w:val="20"/>
        </w:rPr>
        <w:t>kérelemmel</w:t>
      </w:r>
      <w:r w:rsidRPr="007671BA">
        <w:rPr>
          <w:rFonts w:ascii="Arial" w:hAnsi="Arial"/>
          <w:sz w:val="20"/>
        </w:rPr>
        <w:t>, amelyben megjelöli a kérelem átvételének időpontját, és amely tartalmazza a kérelem átvételére jogosult személy aláírását (esetleg postai tértivevénnyel vagy elektronikus feladási igazolással...).</w:t>
      </w:r>
    </w:p>
    <w:p w:rsidR="008618AC" w:rsidRPr="007671BA" w:rsidRDefault="008618AC" w:rsidP="008618AC">
      <w:pPr>
        <w:pStyle w:val="Odsekzoznamu"/>
        <w:tabs>
          <w:tab w:val="left" w:pos="284"/>
        </w:tabs>
        <w:spacing w:line="240" w:lineRule="auto"/>
        <w:ind w:left="360" w:right="-567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 Az álláskereső köteles a </w:t>
      </w:r>
      <w:r w:rsidRPr="007671BA">
        <w:rPr>
          <w:rFonts w:ascii="Arial" w:hAnsi="Arial"/>
          <w:b/>
          <w:sz w:val="20"/>
        </w:rPr>
        <w:t xml:space="preserve">megfelelő állás </w:t>
      </w:r>
      <w:r w:rsidRPr="007671BA">
        <w:rPr>
          <w:rFonts w:ascii="Arial" w:hAnsi="Arial"/>
          <w:sz w:val="20"/>
        </w:rPr>
        <w:t xml:space="preserve">felajánlása (amely figyelembe veszi az álláskereső egészségi állapotát, képesítését, szakmai készségeit vagy az általa korábban végzett munka jellegét, és amelynek heti munkaideje nem kevesebb, mint a meghatározott heti munkaidő fele) vagy aktív munkaerőpiaci intézkedés felajánlása céljából a hivatal felhívásától számított három munkanapon belül a hivatal rendelkezésére állni azzal, hogy a felhívás formáját az álláskereső a hivatallal egyezteti. </w:t>
      </w:r>
    </w:p>
    <w:p w:rsidR="008618AC" w:rsidRPr="007671BA" w:rsidRDefault="008618AC" w:rsidP="008618AC">
      <w:pPr>
        <w:tabs>
          <w:tab w:val="left" w:pos="284"/>
        </w:tabs>
        <w:spacing w:after="0" w:line="240" w:lineRule="auto"/>
        <w:ind w:left="360"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 munkáltató nyilatkozatát arról, hogy foglalkoztatja-e vagy sem az álláskeresőt az álláskeresőnek felajánlott megfelelő állásban, az álláskereső a hivatal által kitűzött határidőben köteles benyújtani a hivatalnak.</w:t>
      </w:r>
    </w:p>
    <w:p w:rsidR="008618AC" w:rsidRPr="007671BA" w:rsidRDefault="008618AC" w:rsidP="008618AC">
      <w:pPr>
        <w:tabs>
          <w:tab w:val="left" w:pos="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 A Szlovák Köztársaság területén kívül megvalósuló nemzetközi projektekben és programokban való részvétel során az álláskereső nem köteles aktívan állást keresni és személyesen igazolni az álláskeresést, továbbá nem köteles a hivatal felhívásától számított három munkanapon belül a hivatal rendelkezésére állni. Az álláskereső köteles a Szlovák Köztársaság területére való visszatérést követő három munkanapon belül személyesen megjelenni a hivatalnál.</w:t>
      </w:r>
    </w:p>
    <w:p w:rsidR="008618AC" w:rsidRPr="007671BA" w:rsidRDefault="008618AC" w:rsidP="008618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-284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 két hónapnál hosszabb idejű képzésben és munkaerőpiaci felkészítésben részt vevő álláskereső esetében az aktív álláskeresési és személyes igazolási kötelezettség csak a képzés és a munkaerőpiaci felkészítés befejezését megelőző két hónapban áll fenn.</w:t>
      </w:r>
    </w:p>
    <w:p w:rsidR="008618AC" w:rsidRPr="007671BA" w:rsidRDefault="008618AC" w:rsidP="008618AC">
      <w:pPr>
        <w:tabs>
          <w:tab w:val="left" w:pos="-284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-284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 átmeneti keresőképtelenségi igazolást benyújtó álláskereső nem köteles aktívan állást keresni és személyesen igazolni az álláskeresést, továbbá nem köteles a hivatal felhívásától számított három munkanapon belül a hivatal rendelkezésére állni.</w:t>
      </w:r>
    </w:p>
    <w:p w:rsidR="008618AC" w:rsidRPr="007671BA" w:rsidRDefault="008618AC" w:rsidP="008618AC">
      <w:pPr>
        <w:pStyle w:val="Odsekzoznamu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-284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 szülés várható időpontjáról igazolást benyújtó álláskereső a szülés várható időpontját megelőző hat hétben és a szülést követő hat hétben nem köteles aktívan állást keresni és személyesen igazolni az álláskeresést, továbbá nem köteles a hivatal felhívásától számított három munkanapon belül a hivatal rendelkezésére állni.</w:t>
      </w:r>
    </w:p>
    <w:p w:rsidR="008618AC" w:rsidRPr="007671BA" w:rsidRDefault="008618AC" w:rsidP="008618AC">
      <w:pPr>
        <w:pStyle w:val="Odsekzoznamu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-284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 az álláskereső, akinek a lakóhelyváltozása következtében a területileg illetékes hivatal is megváltozott, köteles erről a lakóhelyváltozás időpontjától vagy a szociális létesítményben történő szociális szolgáltatásnyújtás megkezdésétől számított három munkanapon belül értesíteni azt a hivatalt, amelynek körzetében az állandó lakóhelye található.</w:t>
      </w:r>
    </w:p>
    <w:p w:rsidR="008618AC" w:rsidRPr="007671BA" w:rsidRDefault="008618AC" w:rsidP="008618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-284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 álláskereső nyolc naptári napon belül köteles írásban értesíteni a hivatalt az álláskereső nyilvántartása szempontjából meghatározó tények változásáról.</w:t>
      </w:r>
    </w:p>
    <w:p w:rsidR="008618AC" w:rsidRPr="007671BA" w:rsidRDefault="008618AC" w:rsidP="008618AC">
      <w:pPr>
        <w:pStyle w:val="Odsekzoznamu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A munkanélküli járadékban részesülő álláskereső, aki álláskeresés céljából a munkanélküli járadékra való jogosultságának fenntartása mellett az Európai Unió másik tagállamába kíván távozni, köteles értesíteni a hivatalt az Európai Unió másik tagállamába való kiutazása időpontjáról. Ettől az időponttól kezdve nem köteles teljesíteni a hivatallal szembeni kötelezettségeit (aktív álláskeresés, személyes álláskeresés-igazolás, három munkanapon belüli rendelkezésére állási kötelezettség). </w:t>
      </w:r>
    </w:p>
    <w:p w:rsidR="008618AC" w:rsidRPr="007671BA" w:rsidRDefault="008618AC" w:rsidP="008618AC">
      <w:pPr>
        <w:pStyle w:val="Odsekzoznamu"/>
        <w:tabs>
          <w:tab w:val="left" w:pos="-284"/>
        </w:tabs>
        <w:spacing w:before="240" w:after="0" w:line="240" w:lineRule="auto"/>
        <w:ind w:left="360"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lastRenderedPageBreak/>
        <w:t>Amennyiben az álláskeresőt nem veszik fel az Európai Unió másik tagállamában a foglalkoztatási szolgáltatások nyilvántartásába, az álláskereső legkésőbb a kiutazástól számított 15 munkanapon belül köteles újra megkezdeni a hivatallal szemben fennálló kötelezettségeinek teljesítését.</w:t>
      </w:r>
    </w:p>
    <w:p w:rsidR="008618AC" w:rsidRPr="007671BA" w:rsidRDefault="008618AC" w:rsidP="008618AC">
      <w:pPr>
        <w:pStyle w:val="Odsekzoznamu"/>
        <w:tabs>
          <w:tab w:val="left" w:pos="-284"/>
        </w:tabs>
        <w:spacing w:after="0" w:line="240" w:lineRule="auto"/>
        <w:ind w:left="360"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 Európai Unió másik tagállamában vezetett foglalkoztatási szolgáltatások nyilvántartásába való felvétele esetén köteles legkésőbb attól a naptól számított 15 munkanapon belül újra teljesíteni a hivatallal szemben fennálló kötelezettségeit, amikor megszűnt az Európai Unió tagállamának illetékes hivatalával szembeni rendelkezésre állási kötelezettsége, de legkésőbb az Európai Unió valamely tagállamába történő kiutazásától számított hat hónapon belül.</w:t>
      </w:r>
    </w:p>
    <w:p w:rsidR="008618AC" w:rsidRPr="007671BA" w:rsidRDefault="008618AC" w:rsidP="008618AC">
      <w:pPr>
        <w:pStyle w:val="Odsekzoznamu"/>
        <w:tabs>
          <w:tab w:val="left" w:pos="-284"/>
        </w:tabs>
        <w:spacing w:after="0" w:line="240" w:lineRule="auto"/>
        <w:ind w:left="360" w:right="-569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-284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t>Az </w:t>
      </w:r>
      <w:r w:rsidRPr="007671BA">
        <w:rPr>
          <w:rFonts w:ascii="Arial" w:hAnsi="Arial"/>
          <w:sz w:val="20"/>
        </w:rPr>
        <w:t>illetékes hivatal az </w:t>
      </w:r>
      <w:r w:rsidRPr="007671BA">
        <w:rPr>
          <w:rFonts w:ascii="Arial" w:hAnsi="Arial"/>
          <w:b/>
          <w:sz w:val="20"/>
        </w:rPr>
        <w:t>alábbiak esetében törli az álláskeresőt a nyilvántartásból: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munkaviszony vagy munkavégzésre irányuló egyéb jogviszony létesítése,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önálló keresőtevékenység folytatásának engedélyezése,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önálló keresőtevékenység felfüggesztésének megszüntetése,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iskolarendszerű képzésbe lépés,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szabadságvesztés végrehajtásának megkezdése,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előzetes letartóztatásba helyezés esetén,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öregségi nyugdíjra váló jogosultság keletkezése vagy rokkantsági nyugdíjban részesülő személy esetében az öregségi nyugdíjra jogosító nyugdíjkorhatár betöltése 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élő gyermek születése,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elhalálozás,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 Európai Unió valamely tagállamába 15 naptári napot meghaladó időtartamra való kiutazás, kivéve a munkanélküli járadékban részesülő álláskereső kiutazását az Európai Unió másik tagállamába, aki álláskeresés céljából kíván kiutazni az Európai Unió másik tagállamába, és emellett fenn akarja tartani a munkanélküli járadékra való jogosultságát, vagy gyógykezelés céljából utazik ki az Európai Unió másik tagállamába.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15 naptári napot meghaladó kiutazás, kivéve a külföldi gyógykezelést,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keresőtevékenység megkezdése:</w:t>
      </w:r>
    </w:p>
    <w:p w:rsidR="008618AC" w:rsidRPr="007671BA" w:rsidRDefault="008618AC" w:rsidP="008618AC">
      <w:pPr>
        <w:pStyle w:val="Odsekzoznamu"/>
        <w:numPr>
          <w:ilvl w:val="0"/>
          <w:numId w:val="9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 Európai Unió tagállamában vagy</w:t>
      </w:r>
    </w:p>
    <w:p w:rsidR="008618AC" w:rsidRPr="007671BA" w:rsidRDefault="008618AC" w:rsidP="008618AC">
      <w:pPr>
        <w:pStyle w:val="Odsekzoznamu"/>
        <w:numPr>
          <w:ilvl w:val="0"/>
          <w:numId w:val="9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külföldön,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ha az álláskereső a nyilvántartásból való törlését kéri az alábbiak miatt:</w:t>
      </w:r>
    </w:p>
    <w:p w:rsidR="008618AC" w:rsidRPr="007671BA" w:rsidRDefault="008618AC" w:rsidP="008618AC">
      <w:pPr>
        <w:pStyle w:val="Odsekzoznamu"/>
        <w:numPr>
          <w:ilvl w:val="0"/>
          <w:numId w:val="10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gyermek gondozása tíz éves korig,</w:t>
      </w:r>
    </w:p>
    <w:p w:rsidR="008618AC" w:rsidRPr="007671BA" w:rsidRDefault="008618AC" w:rsidP="008618AC">
      <w:pPr>
        <w:pStyle w:val="Odsekzoznamu"/>
        <w:numPr>
          <w:ilvl w:val="0"/>
          <w:numId w:val="10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 Polgári Törvénykönyv 116. §-a alapján egész napos személyes gondoskodást igénylő közeli hozzátartozóról való igazolt személyes gondoskodás,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 nyilvántartásból való törlés iránti kérelem esetén,</w:t>
      </w:r>
    </w:p>
    <w:p w:rsidR="008618AC" w:rsidRPr="007671BA" w:rsidRDefault="008618AC" w:rsidP="008618AC">
      <w:pPr>
        <w:pStyle w:val="Odsekzoznamu"/>
        <w:tabs>
          <w:tab w:val="left" w:pos="-284"/>
        </w:tabs>
        <w:spacing w:line="240" w:lineRule="auto"/>
        <w:ind w:left="785"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b/>
          <w:sz w:val="20"/>
        </w:rPr>
        <w:t>FIGYELEM: az álláskereső csak a nyilvántartásból való törlésétől számított 3 hónap elteltével kérheti újra az álláskeresőként való nyilvántartásba vételét.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munkaviszony létesítése munkaviszonyon kívüli munkavégzési szerződés alapján vagy keresőtevékenység megkezdése jogviszony alapján kivéve a munkaviszonyon kívüli munkavégzési szerződés alapján létesített munkaviszonyt vagy a 4. a) pontban meghatározott jogviszonyt,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 munkaviszony megszüntetésének érvénytelenségét megállapító ítélet jogerőre emelkedése vagy az államigazgatási szerv államigazgatási munkaviszonyt vagy szolgálati jogviszonyt megszüntető határozatát hatályon kívül helyező ítélet jogerőre emelkedése,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olyan valótlan adatok megadása, amelyek az álláskereső nyilvántartásba vételét eredményezték, vagy olyan új tények megállapítása, amelyek hatással voltak az álláskereső nyilvántartásba vételére,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 4. a), b) és i) pontban meghatározott, álláskeresőként való nyilvántartás feltételeinek elmulasztása,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harmadik országbeli állampolgár hosszú távú tartózkodásának megszűnése; ez nem vonatkozik arra az esetre, ha az álláskereső ezen a napon teljesíti az álláskeresőként való nyilvántartásba vétel feltételeit,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annak a megállapítása, hogy az álláskereső nem képes teljesíteni a kötelezettségeit, nem keres aktívan állás, személyesen nem igazolja a hivatal felé az álláskeresést, a hivatal felhívásától számított három munkanapon belül nem áll a hivatal rendelkezésére, illetve felülvizsgáló orvos vagy felülvizsgáló orvosok tanácskozása által készített szakvélemény alapján,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 menedékes jogállás vagy a kiegészítő védelem megszűnése; ez nem vonatkozik arra az esetre, ha az álláskereső a menedékes jogállás vagy a kiegészítő védelem megszűnésének napján teljesíti az álláskeresőként való nyilvántartásba vétel feltételeit,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ha a harmadik országbeli állampolgár többé nem hozzátartozója az Európai Unió állampolgárának vagy a Szlovák Köztársaság állampolgárának; ez nem vonatkozik arra az esetre, ha az álláskereső ezen a napon teljesíti az álláskeresőként való nyilvántartásba vétel feltételeit, 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lastRenderedPageBreak/>
        <w:t>illegális munkavégzés,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 hivatallal való együttműködés hiánya vagy</w:t>
      </w:r>
    </w:p>
    <w:p w:rsidR="008618AC" w:rsidRPr="007671BA" w:rsidRDefault="008618AC" w:rsidP="008618AC">
      <w:pPr>
        <w:pStyle w:val="Odsekzoznamu"/>
        <w:numPr>
          <w:ilvl w:val="1"/>
          <w:numId w:val="8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külföldön kiadott munkavállalási engedély. </w:t>
      </w:r>
    </w:p>
    <w:p w:rsidR="008618AC" w:rsidRPr="007671BA" w:rsidRDefault="008618AC" w:rsidP="008618AC">
      <w:pPr>
        <w:pStyle w:val="Odsekzoznamu"/>
        <w:tabs>
          <w:tab w:val="left" w:pos="-284"/>
        </w:tabs>
        <w:spacing w:before="240" w:line="240" w:lineRule="auto"/>
        <w:ind w:left="709" w:right="-56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671BA">
        <w:rPr>
          <w:rFonts w:ascii="Arial" w:hAnsi="Arial"/>
          <w:b/>
          <w:sz w:val="20"/>
        </w:rPr>
        <w:t>FIGYELEM: az álláskereső a w)–y) pontokban meghatározott okokból történő törlése esetén csak a nyilvántartásból való törlésétől számított 6 hónap elteltével kérheti újra az álláskeresőként való nyilvántartásba vételét.</w:t>
      </w: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-284"/>
        </w:tabs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b/>
          <w:sz w:val="20"/>
        </w:rPr>
        <w:t>Az álláskereső hivatallal való együttműködésének hiányának az alábbi minősül</w:t>
      </w:r>
      <w:r w:rsidRPr="007671BA">
        <w:rPr>
          <w:rFonts w:ascii="Arial" w:hAnsi="Arial"/>
          <w:sz w:val="20"/>
        </w:rPr>
        <w:t>:</w:t>
      </w:r>
    </w:p>
    <w:p w:rsidR="008618AC" w:rsidRPr="007671BA" w:rsidRDefault="008618AC" w:rsidP="008618AC">
      <w:pPr>
        <w:pStyle w:val="Odsekzoznamu"/>
        <w:numPr>
          <w:ilvl w:val="0"/>
          <w:numId w:val="11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amennyiben alapos ok nélkül elutasítja a hivatal által közvetített megfelelő állásajánlatot, vagy alapos ok nélkül elutasítja a hivatal által közvetített megfelelő munkába állást,</w:t>
      </w:r>
    </w:p>
    <w:p w:rsidR="008618AC" w:rsidRPr="007671BA" w:rsidRDefault="008618AC" w:rsidP="008618AC">
      <w:pPr>
        <w:pStyle w:val="Odsekzoznamu"/>
        <w:numPr>
          <w:ilvl w:val="0"/>
          <w:numId w:val="11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amennyiben alapos ok nélkül elutasítja az aktív munkaerőpiaci intézkedésben való részvételre vonatkozó ajánlatot vagy az abban való részvételt, kivéve a megyei közmunka formájában megvalósuló aktív munkaerőpiaci intézkedésben való részvételre vonatkozó ajánlat vagy részvétel elutasítását,</w:t>
      </w:r>
    </w:p>
    <w:p w:rsidR="008618AC" w:rsidRPr="007671BA" w:rsidRDefault="008618AC" w:rsidP="008618AC">
      <w:pPr>
        <w:pStyle w:val="Odsekzoznamu"/>
        <w:numPr>
          <w:ilvl w:val="0"/>
          <w:numId w:val="11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amennyiben alapos ok nélkül idő előtt félbehagyja részvételét az aktív munkaerőpiaci intézkedésekben, alapos ok nélkül nem tesz eleget az álláskereső és a hivatal által írásban rögzített aktív munkaerőpiaci intézkedésekben való részvétel feltételeinek, vagy ha alapos ok nélkül nem teljesíti az egyéni akciótervben meghatározott intézkedéseket, </w:t>
      </w:r>
    </w:p>
    <w:p w:rsidR="008618AC" w:rsidRPr="007671BA" w:rsidRDefault="008618AC" w:rsidP="008618AC">
      <w:pPr>
        <w:pStyle w:val="Odsekzoznamu"/>
        <w:numPr>
          <w:ilvl w:val="0"/>
          <w:numId w:val="11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amennyiben nem igazolja az aktív álláskeresési kötelezettsége teljesítését és a hivatal által kitűzött határidőben alapos ok nélkül elmulasztja a személyes vagy elektronikus igazolást,</w:t>
      </w:r>
    </w:p>
    <w:p w:rsidR="008618AC" w:rsidRPr="007671BA" w:rsidRDefault="008618AC" w:rsidP="008618AC">
      <w:pPr>
        <w:pStyle w:val="Odsekzoznamu"/>
        <w:numPr>
          <w:ilvl w:val="0"/>
          <w:numId w:val="11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amennyiben alapos ok nélkül a hivatal felhívásától számított három munkanapon belül nem jelenik meg a hivatalnál vagy a hivatal által meghatározott helyszínen az aktív álláskeresés személyes igazolása céljából vagy megfelelő állás felajánlása céljából vagy valamely aktív munkaerőpiaci intézkedés felajánlása céljából,</w:t>
      </w:r>
    </w:p>
    <w:p w:rsidR="008618AC" w:rsidRPr="007671BA" w:rsidRDefault="008618AC" w:rsidP="008618AC">
      <w:pPr>
        <w:pStyle w:val="Odsekzoznamu"/>
        <w:numPr>
          <w:ilvl w:val="0"/>
          <w:numId w:val="11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amennyiben nem nyújtja be a jelen tájékoztatás 16. pontjában meghatározott komoly okokat alátámasztó bizonylatokat, valamint az orvosi felülvizsgáló tevékenységhez szükséges bizonylatokat a hivatal és a központ által kitűzött határidőben, amennyiben a határidőt az álláskereső saját hibájából mulasztotta el,</w:t>
      </w:r>
    </w:p>
    <w:p w:rsidR="008618AC" w:rsidRPr="007671BA" w:rsidRDefault="008618AC" w:rsidP="008618AC">
      <w:pPr>
        <w:pStyle w:val="Odsekzoznamu"/>
        <w:numPr>
          <w:ilvl w:val="0"/>
          <w:numId w:val="11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 átmeneti keresőképtelenség ideje alatt nem tartja be a kezelési tervet,</w:t>
      </w:r>
    </w:p>
    <w:p w:rsidR="008618AC" w:rsidRPr="007671BA" w:rsidRDefault="008618AC" w:rsidP="008618AC">
      <w:pPr>
        <w:pStyle w:val="Odsekzoznamu"/>
        <w:numPr>
          <w:ilvl w:val="0"/>
          <w:numId w:val="11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 alábbi kötelezettségek elmulasztása esetén (alapos ok nélkül):</w:t>
      </w:r>
    </w:p>
    <w:p w:rsidR="008618AC" w:rsidRPr="007671BA" w:rsidRDefault="008618AC" w:rsidP="008618AC">
      <w:pPr>
        <w:pStyle w:val="Odsekzoznamu"/>
        <w:numPr>
          <w:ilvl w:val="0"/>
          <w:numId w:val="13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color w:val="000000"/>
          <w:sz w:val="20"/>
          <w:shd w:val="clear" w:color="auto" w:fill="FFFFFF"/>
        </w:rPr>
        <w:t xml:space="preserve">nyolc naptári napon belül köteles írásban értesíteni a hivatalt az álláskereső nyilvántartása szempontjából meghatározó tények változásáról, </w:t>
      </w:r>
    </w:p>
    <w:p w:rsidR="008618AC" w:rsidRPr="007671BA" w:rsidRDefault="008618AC" w:rsidP="008618AC">
      <w:pPr>
        <w:pStyle w:val="Odsekzoznamu"/>
        <w:numPr>
          <w:ilvl w:val="0"/>
          <w:numId w:val="13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color w:val="000000"/>
          <w:sz w:val="20"/>
          <w:shd w:val="clear" w:color="auto" w:fill="FFFFFF"/>
        </w:rPr>
        <w:t>köteles benyújtani a hivatalnak a munkaviszonyon kívüli munkavégzési szerződés másolatát, mégpedig legkésőbb egy nappal annak az időszaknak a kezdete előtt, amelyre a szerződés szól,</w:t>
      </w:r>
    </w:p>
    <w:p w:rsidR="008618AC" w:rsidRPr="007671BA" w:rsidRDefault="008618AC" w:rsidP="008618AC">
      <w:pPr>
        <w:pStyle w:val="Odsekzoznamu"/>
        <w:numPr>
          <w:ilvl w:val="0"/>
          <w:numId w:val="13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color w:val="000000"/>
          <w:sz w:val="20"/>
          <w:shd w:val="clear" w:color="auto" w:fill="FFFFFF"/>
        </w:rPr>
        <w:t>a Szlovák Köztársaság területén kívüli nemzetközi projektekben és programokban való részvétel esetén a Szlovák Köztársaság területére való visszatérést követő három munkanapon belül köteles személyesen megjelenni a hivatalnál,</w:t>
      </w:r>
    </w:p>
    <w:p w:rsidR="008618AC" w:rsidRPr="007671BA" w:rsidRDefault="008618AC" w:rsidP="008618AC">
      <w:pPr>
        <w:pStyle w:val="Odsekzoznamu"/>
        <w:numPr>
          <w:ilvl w:val="0"/>
          <w:numId w:val="13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color w:val="000000"/>
          <w:sz w:val="20"/>
          <w:shd w:val="clear" w:color="auto" w:fill="FFFFFF"/>
        </w:rPr>
        <w:t>ha álláskeresés céljából a munkanélküli járadékra való jogosultság fenntartása mellett az Európai Unió másik tagállamába utazik, a kiutazás napjától számított 15 munkanapon belül köteles újra megkezdeni a hivatallal szemben fennálló kötelezettségeinek teljesítését, amennyiben az Európai Unió másik tagállamának illetékes hatósága nem veszi fel a foglalkoztatási szolgáltatások nyilvántartásába</w:t>
      </w:r>
      <w:r w:rsidRPr="007671BA">
        <w:rPr>
          <w:rFonts w:ascii="Arial" w:hAnsi="Arial"/>
          <w:sz w:val="20"/>
        </w:rPr>
        <w:t>,</w:t>
      </w:r>
    </w:p>
    <w:p w:rsidR="008618AC" w:rsidRPr="007671BA" w:rsidRDefault="008618AC" w:rsidP="008618AC">
      <w:pPr>
        <w:pStyle w:val="Odsekzoznamu"/>
        <w:numPr>
          <w:ilvl w:val="0"/>
          <w:numId w:val="13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color w:val="000000"/>
          <w:sz w:val="20"/>
          <w:shd w:val="clear" w:color="auto" w:fill="FFFFFF"/>
        </w:rPr>
        <w:t xml:space="preserve">ha legkésőbb attól a naptól számított 15 munkanapon belül, amikor megszűnt az Európai Unió tagállamának illetékes hivatalával szembeni rendelkezésre állási kötelezettsége (a hivatal nyilvántartásba vette), de legkésőbb az Európai Unió valamely tagállamába álláskeresés és a munkanélküli járadékra való jogosultság fenntartása céljából történő kiutazásától számított hat hónapon belül </w:t>
      </w:r>
      <w:r w:rsidRPr="007671BA">
        <w:rPr>
          <w:rFonts w:ascii="Arial" w:hAnsi="Arial"/>
          <w:sz w:val="20"/>
        </w:rPr>
        <w:t>köteles újra megkezdeni a hivatallal szemben fennálló kötelezettségeinek teljesítését,</w:t>
      </w:r>
    </w:p>
    <w:p w:rsidR="008618AC" w:rsidRPr="007671BA" w:rsidRDefault="008618AC" w:rsidP="008618AC">
      <w:pPr>
        <w:pStyle w:val="Odsekzoznamu"/>
        <w:numPr>
          <w:ilvl w:val="0"/>
          <w:numId w:val="11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nem nyújtja be a munkaviszonyon kívüli munkavégzési szerződés másolatát az álláskeresőként való nyilvántartásba iránti kérelem benyújtásakor, ha volt ilyen.</w:t>
      </w:r>
    </w:p>
    <w:p w:rsidR="008618AC" w:rsidRPr="007671BA" w:rsidRDefault="008618AC" w:rsidP="008618AC">
      <w:pPr>
        <w:pStyle w:val="Odsekzoznamu"/>
        <w:tabs>
          <w:tab w:val="left" w:pos="-284"/>
        </w:tabs>
        <w:spacing w:line="240" w:lineRule="auto"/>
        <w:ind w:left="360" w:right="-569"/>
        <w:jc w:val="both"/>
        <w:rPr>
          <w:rFonts w:ascii="Arial" w:hAnsi="Arial" w:cs="Arial"/>
          <w:sz w:val="20"/>
          <w:szCs w:val="20"/>
        </w:rPr>
      </w:pPr>
    </w:p>
    <w:p w:rsidR="008618AC" w:rsidRPr="007671BA" w:rsidRDefault="008618AC" w:rsidP="008618AC">
      <w:pPr>
        <w:pStyle w:val="Odsekzoznamu"/>
        <w:numPr>
          <w:ilvl w:val="0"/>
          <w:numId w:val="5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A 15. pont szerinti </w:t>
      </w:r>
      <w:r w:rsidRPr="007671BA">
        <w:rPr>
          <w:rFonts w:ascii="Arial" w:hAnsi="Arial"/>
          <w:b/>
          <w:sz w:val="20"/>
        </w:rPr>
        <w:t>alapos oknak minősül</w:t>
      </w:r>
      <w:r w:rsidRPr="007671BA">
        <w:rPr>
          <w:rFonts w:ascii="Arial" w:hAnsi="Arial"/>
          <w:sz w:val="20"/>
        </w:rPr>
        <w:t>:</w:t>
      </w:r>
    </w:p>
    <w:p w:rsidR="008618AC" w:rsidRPr="007671BA" w:rsidRDefault="008618AC" w:rsidP="008618AC">
      <w:pPr>
        <w:pStyle w:val="Odsekzoznamu"/>
        <w:numPr>
          <w:ilvl w:val="0"/>
          <w:numId w:val="12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ha a munkavégzés helye és a házastárs munkaviszonyának jellege vagy a munkavégzés helye és a munkavégzés jellege miatt nem lehetséges a tíz éven aluli gyermek elkísérése az óvodába vagy iskolába,</w:t>
      </w:r>
    </w:p>
    <w:p w:rsidR="008618AC" w:rsidRPr="007671BA" w:rsidRDefault="008618AC" w:rsidP="008618AC">
      <w:pPr>
        <w:pStyle w:val="Odsekzoznamu"/>
        <w:numPr>
          <w:ilvl w:val="0"/>
          <w:numId w:val="12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az álláskereső orvosszakértő által felmért egészségi állapota,</w:t>
      </w:r>
    </w:p>
    <w:p w:rsidR="008618AC" w:rsidRPr="007671BA" w:rsidRDefault="008618AC" w:rsidP="008618AC">
      <w:pPr>
        <w:pStyle w:val="Odsekzoznamu"/>
        <w:numPr>
          <w:ilvl w:val="0"/>
          <w:numId w:val="12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 xml:space="preserve">az álláskereső átmeneti keresőképtelensége, amelynek kezdetét és végét az átmeneti keresőképtelenségi igazolással kell igazolnia a hivatal felé, mégpedig az átmeneti </w:t>
      </w:r>
      <w:r w:rsidRPr="007671BA">
        <w:rPr>
          <w:rFonts w:ascii="Arial" w:hAnsi="Arial"/>
          <w:sz w:val="20"/>
        </w:rPr>
        <w:lastRenderedPageBreak/>
        <w:t>keresőképtelenségi igazolás kiállításától számított három munkanapon belül és az átmeneti keresőképtelenség végét követő munkanapon; az átmeneti keresőképtelenség végét az álláskereső személyesen köteles igazolni,</w:t>
      </w:r>
    </w:p>
    <w:p w:rsidR="008618AC" w:rsidRPr="007671BA" w:rsidRDefault="008618AC" w:rsidP="008618AC">
      <w:pPr>
        <w:pStyle w:val="Odsekzoznamu"/>
        <w:numPr>
          <w:ilvl w:val="0"/>
          <w:numId w:val="12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hozzátartozó egészségi állapota, amely a kezelőorvos írásbeli nyilatkozata vagy az egészségügyi intézmény döntése alapján személyes gondoskodást, kezelést vagy kíséretet igényel; a kezelőorvos írásbeli nyilatkozatát vagy az egészségügyi intézménynek a személyes gondoskodás vagy kezelés megkezdésére vonatkozó döntését az álláskereső a kezelőorvos írásbeli nyilatkozatának vagy az egészségügyi intézmény személyes gondoskodás vagy kezelés megkezdésére vonatkozó döntésének kiállításától számított három munkanapon belül köteles benyújtani, a kezelőorvos írásbeli nyilatkozatát vagy az egészségügyi intézménynek a személyes gondoskodás vagy kezelés befejezésére vonatkozó döntését az álláskereső a személyes gondoskodás vagy kezelés befejezését követő munkanapon köteles benyújtani, a kíséret igazolását pedig a kíséret befejezését követő munkanapon köteles benyújtani,</w:t>
      </w:r>
    </w:p>
    <w:p w:rsidR="008618AC" w:rsidRPr="007671BA" w:rsidRDefault="008618AC" w:rsidP="008618AC">
      <w:pPr>
        <w:pStyle w:val="Odsekzoznamu"/>
        <w:numPr>
          <w:ilvl w:val="0"/>
          <w:numId w:val="12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külön jogszabályban meghatározott önkéntes katonai szolgálat, rendszeres gyakorlatok vagy a Szlovák Fegyveres Erők feladatainak ellátása a külön jogszabályban meghatározott aktív tartalékos állományba sorolás során, aminek kezdetét és végét legkésőbb egy munkanappal azok kezdete előtt és három munkanappal a befejezésüket követően kell igazolni a hivatal felé,</w:t>
      </w:r>
    </w:p>
    <w:p w:rsidR="008618AC" w:rsidRPr="007671BA" w:rsidRDefault="008618AC" w:rsidP="008618AC">
      <w:pPr>
        <w:pStyle w:val="Odsekzoznamu"/>
        <w:numPr>
          <w:ilvl w:val="0"/>
          <w:numId w:val="12"/>
        </w:numPr>
        <w:tabs>
          <w:tab w:val="left" w:pos="-284"/>
        </w:tabs>
        <w:spacing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7671BA">
        <w:rPr>
          <w:rFonts w:ascii="Arial" w:hAnsi="Arial"/>
          <w:sz w:val="20"/>
        </w:rPr>
        <w:t>egyéb okok, amelyek súlyosságát a hivatal vizsgálja.</w:t>
      </w:r>
    </w:p>
    <w:p w:rsidR="00F51985" w:rsidRPr="007671BA" w:rsidRDefault="00F51985"/>
    <w:sectPr w:rsidR="00F51985" w:rsidRPr="007671BA" w:rsidSect="00711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67" w:rsidRDefault="00B71767">
      <w:pPr>
        <w:spacing w:after="0" w:line="240" w:lineRule="auto"/>
      </w:pPr>
      <w:r>
        <w:separator/>
      </w:r>
    </w:p>
  </w:endnote>
  <w:endnote w:type="continuationSeparator" w:id="0">
    <w:p w:rsidR="00B71767" w:rsidRDefault="00B7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D" w:rsidRDefault="00A73B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1C" w:rsidRDefault="008618AC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367A">
      <w:rPr>
        <w:noProof/>
      </w:rPr>
      <w:t>1</w:t>
    </w:r>
    <w:r>
      <w:fldChar w:fldCharType="end"/>
    </w:r>
  </w:p>
  <w:p w:rsidR="00EC791C" w:rsidRDefault="00B717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D" w:rsidRDefault="00A73B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67" w:rsidRDefault="00B71767">
      <w:pPr>
        <w:spacing w:after="0" w:line="240" w:lineRule="auto"/>
      </w:pPr>
      <w:r>
        <w:separator/>
      </w:r>
    </w:p>
  </w:footnote>
  <w:footnote w:type="continuationSeparator" w:id="0">
    <w:p w:rsidR="00B71767" w:rsidRDefault="00B7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D" w:rsidRDefault="00A73B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D" w:rsidRDefault="00A73BF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D" w:rsidRDefault="00A73B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3CA"/>
    <w:multiLevelType w:val="hybridMultilevel"/>
    <w:tmpl w:val="0F6E6B7E"/>
    <w:lvl w:ilvl="0" w:tplc="2BF0DB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4167F0"/>
    <w:multiLevelType w:val="hybridMultilevel"/>
    <w:tmpl w:val="F822C82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754A0DF0">
      <w:start w:val="1"/>
      <w:numFmt w:val="lowerLetter"/>
      <w:lvlText w:val="%2)"/>
      <w:lvlJc w:val="left"/>
      <w:pPr>
        <w:ind w:left="785" w:hanging="360"/>
      </w:pPr>
      <w:rPr>
        <w:rFonts w:ascii="Arial" w:eastAsia="Times New Roman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94E"/>
    <w:multiLevelType w:val="hybridMultilevel"/>
    <w:tmpl w:val="ACFE11AC"/>
    <w:lvl w:ilvl="0" w:tplc="3E7EC7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DB27759"/>
    <w:multiLevelType w:val="hybridMultilevel"/>
    <w:tmpl w:val="E854778C"/>
    <w:lvl w:ilvl="0" w:tplc="D29E9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405A3A"/>
    <w:multiLevelType w:val="hybridMultilevel"/>
    <w:tmpl w:val="76867D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29E9D9A">
      <w:start w:val="1"/>
      <w:numFmt w:val="lowerLetter"/>
      <w:lvlText w:val="%2)"/>
      <w:lvlJc w:val="left"/>
      <w:pPr>
        <w:ind w:left="711" w:hanging="286"/>
      </w:pPr>
      <w:rPr>
        <w:rFonts w:cs="Times New Roman" w:hint="default"/>
      </w:rPr>
    </w:lvl>
    <w:lvl w:ilvl="2" w:tplc="D29E9D9A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677BAC"/>
    <w:multiLevelType w:val="hybridMultilevel"/>
    <w:tmpl w:val="CEA63AFE"/>
    <w:lvl w:ilvl="0" w:tplc="39BA0B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D29E9D9A">
      <w:start w:val="1"/>
      <w:numFmt w:val="lowerLetter"/>
      <w:lvlText w:val="%2)"/>
      <w:lvlJc w:val="left"/>
      <w:pPr>
        <w:ind w:left="785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C25D8C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280286"/>
    <w:multiLevelType w:val="hybridMultilevel"/>
    <w:tmpl w:val="CED695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E674DD"/>
    <w:multiLevelType w:val="hybridMultilevel"/>
    <w:tmpl w:val="12406F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370815"/>
    <w:multiLevelType w:val="hybridMultilevel"/>
    <w:tmpl w:val="6276E0DC"/>
    <w:lvl w:ilvl="0" w:tplc="D29E9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FF4675"/>
    <w:multiLevelType w:val="hybridMultilevel"/>
    <w:tmpl w:val="66C277A2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63C5DCD"/>
    <w:multiLevelType w:val="hybridMultilevel"/>
    <w:tmpl w:val="6C627E0A"/>
    <w:lvl w:ilvl="0" w:tplc="39BA0B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C733570"/>
    <w:multiLevelType w:val="hybridMultilevel"/>
    <w:tmpl w:val="2FEA7C5E"/>
    <w:lvl w:ilvl="0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7D7009A1"/>
    <w:multiLevelType w:val="hybridMultilevel"/>
    <w:tmpl w:val="22FEDC9C"/>
    <w:lvl w:ilvl="0" w:tplc="041B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AC"/>
    <w:rsid w:val="000D12BA"/>
    <w:rsid w:val="007671BA"/>
    <w:rsid w:val="007F367A"/>
    <w:rsid w:val="008618AC"/>
    <w:rsid w:val="00A73BFD"/>
    <w:rsid w:val="00B71767"/>
    <w:rsid w:val="00C06184"/>
    <w:rsid w:val="00E97985"/>
    <w:rsid w:val="00F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8AC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18A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6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8AC"/>
    <w:rPr>
      <w:rFonts w:eastAsia="Times New Roman" w:cs="Times New Roman"/>
      <w:lang w:eastAsia="hu-HU"/>
    </w:rPr>
  </w:style>
  <w:style w:type="paragraph" w:styleId="Hlavika">
    <w:name w:val="header"/>
    <w:basedOn w:val="Normlny"/>
    <w:link w:val="HlavikaChar"/>
    <w:uiPriority w:val="99"/>
    <w:unhideWhenUsed/>
    <w:rsid w:val="00A7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3BF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DF67D-9C03-4729-AAA5-A1FF56F46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3A221-655B-4C74-B809-9D8C5363C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C2F1A-BD63-4F6B-863B-18A5A8D20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2023-06-05T13:19:00Z</dcterms:created>
  <dcterms:modified xsi:type="dcterms:W3CDTF">2023-06-05T13:19:00Z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0x010100F09351AC87BF8D4EA5E724860F9CCD44</vt:lpwstr>
  </property>
</Properties>
</file>